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BA" w:rsidRPr="00217F14" w:rsidRDefault="006B73E4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REGULAMIN WYCIECZEK I SPACERÓW</w:t>
      </w:r>
    </w:p>
    <w:p w:rsidR="00E061BA" w:rsidRPr="00217F14" w:rsidRDefault="00565E1E">
      <w:pPr>
        <w:pStyle w:val="Default"/>
        <w:spacing w:line="360" w:lineRule="auto"/>
        <w:jc w:val="center"/>
        <w:rPr>
          <w:sz w:val="32"/>
          <w:szCs w:val="32"/>
        </w:rPr>
      </w:pPr>
      <w:r w:rsidRPr="00217F14">
        <w:rPr>
          <w:b/>
          <w:bCs/>
          <w:sz w:val="32"/>
          <w:szCs w:val="32"/>
        </w:rPr>
        <w:t>w Zespole Szkolno-Przedszkolnym im. Mikołaja Kopernika</w:t>
      </w:r>
    </w:p>
    <w:p w:rsidR="00E061BA" w:rsidRPr="00217F14" w:rsidRDefault="00565E1E">
      <w:pPr>
        <w:pStyle w:val="Default"/>
        <w:spacing w:line="360" w:lineRule="auto"/>
        <w:jc w:val="center"/>
        <w:rPr>
          <w:sz w:val="32"/>
          <w:szCs w:val="32"/>
        </w:rPr>
      </w:pPr>
      <w:r w:rsidRPr="00217F14">
        <w:rPr>
          <w:b/>
          <w:bCs/>
          <w:sz w:val="32"/>
          <w:szCs w:val="32"/>
        </w:rPr>
        <w:t xml:space="preserve"> w Nowej Wsi</w:t>
      </w:r>
    </w:p>
    <w:p w:rsidR="00E061BA" w:rsidRDefault="00E061BA">
      <w:pPr>
        <w:pStyle w:val="Default"/>
        <w:spacing w:line="360" w:lineRule="auto"/>
        <w:rPr>
          <w:b/>
          <w:bCs/>
        </w:rPr>
      </w:pPr>
    </w:p>
    <w:p w:rsidR="006B73E4" w:rsidRDefault="006B73E4">
      <w:pPr>
        <w:pStyle w:val="Default"/>
        <w:spacing w:line="360" w:lineRule="auto"/>
        <w:rPr>
          <w:b/>
          <w:bCs/>
        </w:rPr>
      </w:pPr>
    </w:p>
    <w:p w:rsidR="006B73E4" w:rsidRDefault="006B73E4">
      <w:pPr>
        <w:pStyle w:val="Default"/>
        <w:spacing w:line="360" w:lineRule="auto"/>
        <w:rPr>
          <w:b/>
          <w:bCs/>
        </w:rPr>
      </w:pPr>
    </w:p>
    <w:p w:rsidR="00E061BA" w:rsidRDefault="00565E1E">
      <w:pPr>
        <w:pStyle w:val="Default"/>
        <w:spacing w:line="360" w:lineRule="auto"/>
      </w:pPr>
      <w:r>
        <w:rPr>
          <w:b/>
          <w:bCs/>
        </w:rPr>
        <w:t xml:space="preserve">Podstawa prawna: </w:t>
      </w:r>
    </w:p>
    <w:p w:rsidR="00E061BA" w:rsidRDefault="00565E1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Ustawa z </w:t>
      </w:r>
      <w:r>
        <w:rPr>
          <w:b/>
        </w:rPr>
        <w:t>dnia 16 grudnia 2016r.</w:t>
      </w:r>
      <w:r>
        <w:t xml:space="preserve"> – Prawo oświatowe (Dz. U. z 2017 r. poz. 59 i 949)</w:t>
      </w:r>
    </w:p>
    <w:p w:rsidR="00E061BA" w:rsidRDefault="00565E1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Ustawa z </w:t>
      </w:r>
      <w:r>
        <w:rPr>
          <w:b/>
          <w:bCs/>
        </w:rPr>
        <w:t>dnia 7 września 1991r</w:t>
      </w:r>
      <w:r>
        <w:t xml:space="preserve">. o systemie oświaty (Dz. U. Nr 95, poz. 425 z </w:t>
      </w:r>
      <w:proofErr w:type="spellStart"/>
      <w:r>
        <w:t>późn</w:t>
      </w:r>
      <w:proofErr w:type="spellEnd"/>
      <w:r>
        <w:t xml:space="preserve">. zm.) </w:t>
      </w:r>
    </w:p>
    <w:p w:rsidR="00E061BA" w:rsidRDefault="00565E1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Ustawa z </w:t>
      </w:r>
      <w:r>
        <w:rPr>
          <w:b/>
        </w:rPr>
        <w:t>dnia 20 czerwca 1997r</w:t>
      </w:r>
      <w:r>
        <w:t xml:space="preserve">. – Prawo o ruchu drogowym (dz. U. z 2005 r., Nr 108, poz.908 ze zmianami) </w:t>
      </w:r>
    </w:p>
    <w:p w:rsidR="00E061BA" w:rsidRDefault="00565E1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Rozporządzenie Ministra Edukacji Narodowej i Sportu z </w:t>
      </w:r>
      <w:r>
        <w:rPr>
          <w:b/>
          <w:bCs/>
        </w:rPr>
        <w:t>dnia 8 listopada 2001r</w:t>
      </w:r>
      <w:r>
        <w:t xml:space="preserve">. w sprawie warunków i organizowania przez publiczne przedszkola, szkoły i placówki krajoznawstwa i turystyki (Dz. U. Nr 135, poz. 1516). </w:t>
      </w:r>
    </w:p>
    <w:p w:rsidR="00E061BA" w:rsidRDefault="00565E1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Rozporządzenie Ministra Edukacji Narodowej z </w:t>
      </w:r>
      <w:r>
        <w:rPr>
          <w:b/>
          <w:bCs/>
        </w:rPr>
        <w:t>dnia 19 lutego 1997r</w:t>
      </w:r>
      <w:r>
        <w:t xml:space="preserve">. zamieniające rozporządzenie w sprawie warunków, jakie muszą spełniać organizatorzy wypoczynku dla dzieci i młodzieży, a także zasad jego organizowania i nadzorowania (Dz. U. Nr 18, poz. 102). </w:t>
      </w:r>
    </w:p>
    <w:p w:rsidR="00E061BA" w:rsidRDefault="00565E1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Rozporządzenie Ministra Edukacji Narodowej z </w:t>
      </w:r>
      <w:r>
        <w:rPr>
          <w:b/>
          <w:bCs/>
        </w:rPr>
        <w:t xml:space="preserve">dnia 21 stycznia 1997 r. </w:t>
      </w:r>
      <w:r>
        <w:t xml:space="preserve">w sprawie warunków, jakie muszą spełniać organizatorzy wypoczynku dla dzieci i młodzieży szkolnej, a także zasad jego organizowania i nadzorowania (dz. U. z 1997 r. Nr 12, poz. 67) </w:t>
      </w:r>
    </w:p>
    <w:p w:rsidR="00E061BA" w:rsidRDefault="00565E1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Rozporządzenie Ministra Edukacji Narodowej i Sportu z </w:t>
      </w:r>
      <w:r>
        <w:rPr>
          <w:b/>
          <w:bCs/>
        </w:rPr>
        <w:t xml:space="preserve">dnia 31 grudnia 2002r. </w:t>
      </w:r>
      <w:r>
        <w:t xml:space="preserve">w sprawie bezpieczeństwa i higieny w publicznych i niepublicznych szkołach i placówkach (Dz. U. z 2003r. Nr 6 poz. 69). </w:t>
      </w:r>
      <w:r>
        <w:br w:type="page"/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lastRenderedPageBreak/>
        <w:t>Rozdział I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Postanowienia wstępne</w:t>
      </w:r>
    </w:p>
    <w:p w:rsidR="00E061BA" w:rsidRDefault="00E061BA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 xml:space="preserve">Wycieczki i inne formy turystyki są formą działalności wychowawczej przedszkola. </w:t>
      </w: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 xml:space="preserve">Organizowane przez szkolę wycieczki krajoznawczo- turystyczne powinny mieć na celu w szczególności: </w:t>
      </w:r>
    </w:p>
    <w:p w:rsidR="00E061BA" w:rsidRDefault="00565E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poznawanie kraju, jego środowiska przyrodniczego, tradycji, zabytków kultury i historii, </w:t>
      </w:r>
    </w:p>
    <w:p w:rsidR="00E061BA" w:rsidRDefault="00565E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poszerzanie wiedzy z różnych dziedzin życia społecznego, gospodarczego i kulturowego, </w:t>
      </w:r>
    </w:p>
    <w:p w:rsidR="00E061BA" w:rsidRDefault="00565E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wspomaganie rodziny i przedszkola w procesie wychowania, </w:t>
      </w:r>
    </w:p>
    <w:p w:rsidR="00E061BA" w:rsidRDefault="00565E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upowszechnianie wśród dzieci zasad ochrony środowiska naturalnego oraz umiejętności korzystania z zasobów przyrody, </w:t>
      </w:r>
    </w:p>
    <w:p w:rsidR="00E061BA" w:rsidRDefault="00565E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podnoszenie kondycji zdrowotnej oraz sprawności fizycznej, </w:t>
      </w:r>
    </w:p>
    <w:p w:rsidR="00E061BA" w:rsidRDefault="00565E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upowszechnianie form aktywnego wypoczynku, </w:t>
      </w:r>
    </w:p>
    <w:p w:rsidR="00E061BA" w:rsidRDefault="00565E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poznawanie zasad bezpiecznego zachowania się w różnych sytuacjach. </w:t>
      </w: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 xml:space="preserve">Wycieczki organizowane są w ramach zajęć dydaktycznych w placówce lub poza przedszkolem. </w:t>
      </w: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 xml:space="preserve">Wycieczki mogą przyjąć następujące formy: </w:t>
      </w:r>
    </w:p>
    <w:p w:rsidR="00E061BA" w:rsidRDefault="00565E1E">
      <w:pPr>
        <w:pStyle w:val="Default"/>
        <w:numPr>
          <w:ilvl w:val="0"/>
          <w:numId w:val="4"/>
        </w:numPr>
        <w:spacing w:line="360" w:lineRule="auto"/>
        <w:jc w:val="both"/>
      </w:pPr>
      <w:r>
        <w:rPr>
          <w:color w:val="auto"/>
        </w:rPr>
        <w:t xml:space="preserve">wycieczki tematyczne - organizowane są w ramach danego tematu w celu uzupełnienia obowiązującego programu nauczania, </w:t>
      </w:r>
    </w:p>
    <w:p w:rsidR="00E061BA" w:rsidRDefault="00565E1E">
      <w:pPr>
        <w:pStyle w:val="Default"/>
        <w:numPr>
          <w:ilvl w:val="0"/>
          <w:numId w:val="4"/>
        </w:numPr>
        <w:spacing w:line="360" w:lineRule="auto"/>
        <w:jc w:val="both"/>
      </w:pPr>
      <w:r>
        <w:rPr>
          <w:color w:val="auto"/>
        </w:rPr>
        <w:t xml:space="preserve">wycieczki krajoznawczo-turystyczne mają na celu </w:t>
      </w:r>
      <w:r w:rsidR="00EE5700">
        <w:rPr>
          <w:color w:val="auto"/>
        </w:rPr>
        <w:t xml:space="preserve">wzbogacenie procesu </w:t>
      </w:r>
      <w:proofErr w:type="spellStart"/>
      <w:r w:rsidR="00EE5700">
        <w:rPr>
          <w:color w:val="auto"/>
        </w:rPr>
        <w:t>dydaktyczno</w:t>
      </w:r>
      <w:proofErr w:type="spellEnd"/>
      <w:r>
        <w:rPr>
          <w:color w:val="auto"/>
        </w:rPr>
        <w:t xml:space="preserve">– wychowawczego ; </w:t>
      </w:r>
    </w:p>
    <w:p w:rsidR="00E061BA" w:rsidRDefault="00565E1E">
      <w:pPr>
        <w:pStyle w:val="Default"/>
        <w:numPr>
          <w:ilvl w:val="0"/>
          <w:numId w:val="4"/>
        </w:numPr>
        <w:spacing w:line="360" w:lineRule="auto"/>
        <w:jc w:val="both"/>
      </w:pPr>
      <w:r>
        <w:rPr>
          <w:color w:val="auto"/>
        </w:rPr>
        <w:t xml:space="preserve">imprezy takie jak: konkursy, turnieje, kształtujące kulturę wypoczynku dzieci; </w:t>
      </w:r>
    </w:p>
    <w:p w:rsidR="00E061BA" w:rsidRDefault="00565E1E">
      <w:pPr>
        <w:pStyle w:val="Default"/>
        <w:numPr>
          <w:ilvl w:val="0"/>
          <w:numId w:val="4"/>
        </w:numPr>
        <w:spacing w:line="360" w:lineRule="auto"/>
        <w:jc w:val="both"/>
      </w:pPr>
      <w:r>
        <w:rPr>
          <w:color w:val="auto"/>
        </w:rPr>
        <w:t>imprezy wyjazdowe-</w:t>
      </w:r>
      <w:r w:rsidR="00EE5700">
        <w:rPr>
          <w:color w:val="auto"/>
        </w:rPr>
        <w:t xml:space="preserve"> </w:t>
      </w:r>
      <w:r>
        <w:rPr>
          <w:color w:val="auto"/>
        </w:rPr>
        <w:t xml:space="preserve">integracyjne służące przede wszystkim wzajemnemu poznaniu się uczniów i nawiązywaniu bliższych relacji społecznych. </w:t>
      </w: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 xml:space="preserve">Organizacja wycieczek przedszkolnych i imprez wynika z rocznego planu pracy oraz z nauczycielskich planów dydaktycznych. </w:t>
      </w: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>Organizację i program wycieczek dostosowuje się do wieku, zainteresowań i potrzeb dzieci, ich stanu zdrowia oraz sprawności fizycznej.</w:t>
      </w: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 xml:space="preserve">Udział przedszkolaków w wycieczkach wymaga pisemnej zgody ich rodziców. </w:t>
      </w:r>
    </w:p>
    <w:p w:rsidR="00E061BA" w:rsidRDefault="00565E1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auto"/>
        </w:rPr>
        <w:t>Pisemną zgodę na udział dziecka w wycieczkach jednodniowych składają rodzice do wychowawcy grup podczas pierwszego zebrania z rodzicami (zał. 1).</w:t>
      </w:r>
    </w:p>
    <w:p w:rsidR="00E061BA" w:rsidRDefault="00E061BA">
      <w:pPr>
        <w:pStyle w:val="Default"/>
        <w:spacing w:line="360" w:lineRule="auto"/>
        <w:ind w:left="360"/>
        <w:jc w:val="both"/>
        <w:rPr>
          <w:color w:val="auto"/>
        </w:rPr>
      </w:pPr>
    </w:p>
    <w:p w:rsidR="00E061BA" w:rsidRDefault="00E061BA">
      <w:pPr>
        <w:pStyle w:val="Default"/>
        <w:spacing w:line="360" w:lineRule="auto"/>
        <w:ind w:left="360"/>
        <w:jc w:val="both"/>
        <w:rPr>
          <w:color w:val="auto"/>
        </w:rPr>
      </w:pPr>
    </w:p>
    <w:p w:rsidR="00E061BA" w:rsidRDefault="00E061BA">
      <w:pPr>
        <w:pStyle w:val="Default"/>
        <w:spacing w:line="360" w:lineRule="auto"/>
        <w:ind w:left="360"/>
        <w:jc w:val="both"/>
        <w:rPr>
          <w:color w:val="auto"/>
        </w:rPr>
      </w:pPr>
    </w:p>
    <w:p w:rsidR="00E061BA" w:rsidRDefault="00E061BA">
      <w:pPr>
        <w:pStyle w:val="Default"/>
        <w:spacing w:line="360" w:lineRule="auto"/>
        <w:ind w:left="360"/>
        <w:jc w:val="both"/>
        <w:rPr>
          <w:color w:val="auto"/>
        </w:rPr>
      </w:pPr>
    </w:p>
    <w:p w:rsidR="00E061BA" w:rsidRDefault="00E061BA">
      <w:pPr>
        <w:pStyle w:val="Default"/>
        <w:spacing w:line="360" w:lineRule="auto"/>
        <w:ind w:left="360"/>
        <w:jc w:val="both"/>
        <w:rPr>
          <w:color w:val="auto"/>
        </w:rPr>
      </w:pP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lastRenderedPageBreak/>
        <w:t>Rozdział II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Organizacja wycieczek</w:t>
      </w:r>
    </w:p>
    <w:p w:rsidR="00E061BA" w:rsidRDefault="00E061BA">
      <w:pPr>
        <w:pStyle w:val="Default"/>
        <w:spacing w:line="360" w:lineRule="auto"/>
        <w:jc w:val="center"/>
        <w:rPr>
          <w:color w:val="auto"/>
        </w:rPr>
      </w:pP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 xml:space="preserve">Dyrektor wyznacza kierownika wycieczki spośród pracowników pedagogicznych szkoły  kwalifikacjach odpowiednich do realizacji określonych form krajoznawstwa i turystyki. 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 xml:space="preserve">Osobą odpowiedzialną za organizację oraz za prawidłowy i bezpieczny przebieg wycieczki jest kierownik wycieczki. 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>Kierownik wycieczki najpóźniej na tydzień przed planowaną wycieczką, przekazuje Dyrektorowi kartę wycieczki z jej harmonogramem oraz listą uczestników. Karta wycieczki musi być podpisana przez kierownika wycieczki oraz opiekunów.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>Kartę wycieczki przygotowuje kierownik wycieczki/nauczyciel opiekun korzystając z e-dziennika LIBRUS.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>Rozliczenia finansowego wycieczki należy dokonać w ciągu dwóch tygodni po jej zakończeniu. Dowody finansowe będące podstawą rozliczenia wycieczki (rachunki, paragony, oświadczenia itp.)  są przechowywane przez wychowawcę klasy do końca roku szkolnego. W przypadku gdy kierownikiem wycieczki szkolnej jest osoba inna niż wychowawca, przekazuje ona dokumentację finansową wychowawcy klasy najpóźniej po upływie 14 dni od zakończenia wycieczki szkolnej za potwierdzeniem.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>Zgodę na zorganizowanie wycieczki lub imprezy wyraża Dyrektor/Wicedyrektor poprzez podpisanie karty wycieczki i listy uczestników.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>Zatwierdzoną podpisem Dyrektora/Wicedyrektora kserokopię karty wycieczki otrzymuje kierownik wycieczki.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 xml:space="preserve">Przeprowadzenie wycieczki bez zatwierdzenia jej przez Dyrektora/Wicedyrektora stanowi naruszenie podstawowych obowiązków pracowniczych. 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 xml:space="preserve">Uczniowie źle znoszący podróż przebywają w trakcie wycieczki w pobliżu opiekunów. 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>Rodzice mają obowiązek poinformowania opiekunów wycieczki o przyjmowanych przez ucznia lekach.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>Opiekę nad uczniami podczas wycieczek organizowanych przez szkołę sprawują nauczyciele.</w:t>
      </w:r>
    </w:p>
    <w:p w:rsidR="00E061BA" w:rsidRDefault="00565E1E">
      <w:pPr>
        <w:pStyle w:val="Default"/>
        <w:numPr>
          <w:ilvl w:val="0"/>
          <w:numId w:val="5"/>
        </w:numPr>
        <w:spacing w:line="360" w:lineRule="auto"/>
        <w:jc w:val="both"/>
      </w:pPr>
      <w:r>
        <w:rPr>
          <w:color w:val="auto"/>
        </w:rPr>
        <w:t xml:space="preserve">W szczególnie uzasadnionych przypadkach dopuszcza się, aby rodzice uczniów chorych lub sprawiających szczególne trudności wychowawcze uczestniczyli w wycieczce. </w:t>
      </w:r>
    </w:p>
    <w:p w:rsidR="00EE5700" w:rsidRPr="00EE5700" w:rsidRDefault="00565E1E" w:rsidP="00EE57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8"/>
        </w:rPr>
        <w:t xml:space="preserve">Za szkody materialne wynikające z nieprzestrzegania przez uczniów regulaminu wycieczek szkolnych odpowiedzialność finansową ponoszą rodzice. </w:t>
      </w:r>
    </w:p>
    <w:p w:rsidR="00EE5700" w:rsidRPr="00EE5700" w:rsidRDefault="00EE5700" w:rsidP="00EE57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8"/>
        </w:rPr>
        <w:t>W przypadku nie stawienia się o wyznaczonej porze na zbiórkę, dziecko pozostaje pod opieką rodzica.</w:t>
      </w:r>
    </w:p>
    <w:p w:rsidR="00E061BA" w:rsidRDefault="00E061BA">
      <w:pPr>
        <w:pStyle w:val="Default"/>
        <w:spacing w:line="360" w:lineRule="auto"/>
        <w:rPr>
          <w:color w:val="auto"/>
        </w:rPr>
      </w:pP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lastRenderedPageBreak/>
        <w:t>Rozdział III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Podstawowe zasady bezpieczeństwa i opieki nad uczniami podczas wycieczek</w:t>
      </w:r>
    </w:p>
    <w:p w:rsidR="00E061BA" w:rsidRDefault="00E061BA">
      <w:pPr>
        <w:pStyle w:val="Default"/>
        <w:spacing w:line="360" w:lineRule="auto"/>
        <w:jc w:val="center"/>
        <w:rPr>
          <w:color w:val="auto"/>
        </w:rPr>
      </w:pP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>Opiekę nad dziećmi biorącymi udział w wycieczce sprawują opiekunowie grup. Kierownik wycieczki, jeśli jest nauczycielem przedszkola pełni również rolę opiekuna.</w:t>
      </w:r>
    </w:p>
    <w:p w:rsidR="00E061BA" w:rsidRDefault="00565E1E">
      <w:pPr>
        <w:pStyle w:val="Tekstpodstawow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Osobami odpowiedzialnymi za bezpieczeństwo przedszkolaków podczas wycieczek są: kierownik oraz opiekunowie grup. Zasada ta dotyczy także rodziców wspomagających organizatora w zapewnieniu opieki.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Przy organizacji wycieczek liczbę opiekunów oraz sposób zorganizowania opieki ustala się, uwzględniając liczbę uczestników, stan zdrowia i ewentualną niepełnosprawność osób powierzonych opiece, a także specyfikę wycieczek oraz warunki, w jakich będą się one odbywać. Kryteria, o których mowa wyżej, uwzględnia się również przy ustalaniu programu zajęć podczas wycieczek. 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Zabrania się prowadzenia wycieczek i spacerów z dziećmi podczas burzy, śnieżycy i gołoledzi. W razie gwałtownego załamania się warunków pogodowych należy wycieczkę/spacer odwołać. 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Opiekun wycieczki jest obowiązany sprawdzić stan liczbowy uczestników przed wyruszeniem z każdego miejsca pobytu, w czasie zwiedzania, przejazdu oraz po przybyciu do punktu docelowego. 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Przed wyruszeniem na wycieczkę należy zaopatrzyć się w apteczkę. 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Przed wyruszeniem na wycieczkę opiekunowie powinni przypomnieć uczestnikom zasady bezpieczeństwa na peronach, jezdniach i drogach, w autokarze, oddalaniu się lub opóźnianiu marszu. 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Do przewozu dzieci należy wykorzystywać tylko sprawne pojazdy przeznaczone do przewozu osób, dopuszczone przez odpowiednio powołane do tego celu służby . 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W przypadku, gdy podczas trwania wycieczki miał miejsce wśród jego uczestników wypadek, stosuje się odpowiednio przepisy dotyczące postępowania w razie wypadków w szkołach i placówkach publicznych. </w:t>
      </w:r>
    </w:p>
    <w:p w:rsidR="00E061BA" w:rsidRDefault="00565E1E">
      <w:pPr>
        <w:pStyle w:val="Default"/>
        <w:numPr>
          <w:ilvl w:val="0"/>
          <w:numId w:val="6"/>
        </w:numPr>
        <w:spacing w:line="360" w:lineRule="auto"/>
        <w:jc w:val="both"/>
      </w:pPr>
      <w:r>
        <w:rPr>
          <w:color w:val="auto"/>
        </w:rPr>
        <w:t xml:space="preserve">Wycieczki powinny rozpoczynać i kończyć się w przedszkolu, w ustalonym miejscu i czasie. </w:t>
      </w:r>
    </w:p>
    <w:p w:rsidR="00E061BA" w:rsidRDefault="00565E1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8"/>
        </w:rPr>
        <w:t>Uczestnicy wycieczki są przyprowadzani i odbierani przez rodziców.</w:t>
      </w:r>
    </w:p>
    <w:p w:rsidR="00E061BA" w:rsidRDefault="00565E1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8"/>
        </w:rPr>
        <w:t xml:space="preserve">Rodzic, odbierając dziecko po zakończonej wycieczce, zgłasza ten fakt nauczycielowi. </w:t>
      </w:r>
    </w:p>
    <w:p w:rsidR="00E061BA" w:rsidRDefault="00E061BA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0B2622" w:rsidRDefault="000B2622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0B2622" w:rsidRDefault="000B2622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0B2622" w:rsidRDefault="000B2622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0B2622" w:rsidRDefault="000B2622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lastRenderedPageBreak/>
        <w:t>Rozdział IV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Obowiązki kierownika wycieczki</w:t>
      </w:r>
    </w:p>
    <w:p w:rsidR="00E061BA" w:rsidRDefault="00E061BA">
      <w:pPr>
        <w:pStyle w:val="Default"/>
        <w:spacing w:line="360" w:lineRule="auto"/>
        <w:jc w:val="center"/>
        <w:rPr>
          <w:color w:val="auto"/>
        </w:rPr>
      </w:pPr>
    </w:p>
    <w:p w:rsidR="00E061BA" w:rsidRDefault="00565E1E">
      <w:pPr>
        <w:pStyle w:val="Default"/>
        <w:spacing w:line="360" w:lineRule="auto"/>
        <w:jc w:val="both"/>
      </w:pPr>
      <w:r>
        <w:rPr>
          <w:color w:val="auto"/>
        </w:rPr>
        <w:t xml:space="preserve">Kierownik wycieczki szkolnej w szczególności: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opracowuje program i harmonogram wycieczki szkolnej;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zapoznaje z nim wszystkich uczestników;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zapewnia warunki do pełnej realizacji programu i regulaminu wycieczki lub imprezy oraz sprawuje nadzór w tym zakresie;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zapoznaje uczestników z zasadami bezpieczeństwa oraz zapewnia warunki do ich przestrzegania;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określa zadania opiekuna w zakresie realizacji programu, zapewnienia opieki i bezpieczeństwa uczestnikom wycieczki; 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>przechowuje poświadczoną kserokopię karty wycieczki w trakcie jej trwania;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>nadzoruje zaopatrzenie w apteczkę pierwszej pomocy;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organizuje transport, wyżywienie dla uczestników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 xml:space="preserve">dokonuje podziału zadań wśród uczestników; 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>dysponuje środkami finansowymi przeznaczonymi na organizację wycieczki ;</w:t>
      </w:r>
    </w:p>
    <w:p w:rsidR="00E061BA" w:rsidRDefault="00565E1E">
      <w:pPr>
        <w:pStyle w:val="Tekstpodstawowy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obowiązków organizatora należy sprawdzenie stanu zdrowia i umiejętności przedszkolaków. Służy temu min. uzyskanie zgody na piśmie rodziców lub opiekunów prawnych na uczestniczenie dziecka w organizowanej wycieczce. W przypadku ewentualnych schorzeń dziecka wymagających stałego podawania leku opiekunem dziecka jest bezpośrednio rodzic dziecka;</w:t>
      </w:r>
    </w:p>
    <w:p w:rsidR="00E061BA" w:rsidRDefault="00565E1E">
      <w:pPr>
        <w:pStyle w:val="Tekstpodstawowy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przedszkolaki niepełnosprawne mogą brać udział w  wycieczkach , jeśli nie mają przeciwwskazań zdrowotnych oraz ich opiekunem na wycieczce jest rodzic lub dodatkowo przydzielona osoba pełniąca rolę opiekuna;</w:t>
      </w:r>
    </w:p>
    <w:p w:rsidR="00E061BA" w:rsidRDefault="00565E1E">
      <w:pPr>
        <w:pStyle w:val="Tekstpodstawowy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kierownik wycieczki rozdziela zadania wśród uczestników;</w:t>
      </w:r>
    </w:p>
    <w:p w:rsidR="00E061BA" w:rsidRDefault="00565E1E">
      <w:pPr>
        <w:pStyle w:val="Tekstpodstawowy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kiedy wycieczka jest finansowana przez rodziców, nauczyciel jest zobowiązany do rozliczenia środków finansowych oraz przedstawieniu ich na najbliższym spotkaniu z rodzicami;</w:t>
      </w:r>
    </w:p>
    <w:p w:rsidR="00E061BA" w:rsidRDefault="00565E1E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color w:val="auto"/>
        </w:rPr>
        <w:t>dokonuje podsumowania, oceny i rozliczenia finansowego wycieczki po jej zakończeniu;</w:t>
      </w:r>
    </w:p>
    <w:p w:rsidR="00E061BA" w:rsidRDefault="00565E1E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Zabiera ze sobą kartę wycieczki;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Rozdział V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Obowiązki opiekuna</w:t>
      </w:r>
    </w:p>
    <w:p w:rsidR="00E061BA" w:rsidRDefault="00E061BA">
      <w:pPr>
        <w:pStyle w:val="Default"/>
        <w:spacing w:line="360" w:lineRule="auto"/>
        <w:jc w:val="center"/>
        <w:rPr>
          <w:color w:val="auto"/>
        </w:rPr>
      </w:pPr>
    </w:p>
    <w:p w:rsidR="00E061BA" w:rsidRDefault="00565E1E">
      <w:pPr>
        <w:pStyle w:val="Default"/>
        <w:spacing w:line="360" w:lineRule="auto"/>
        <w:jc w:val="both"/>
      </w:pPr>
      <w:r>
        <w:rPr>
          <w:color w:val="auto"/>
        </w:rPr>
        <w:t xml:space="preserve">Opiekun wycieczki szkolnej w szczególności: </w:t>
      </w:r>
    </w:p>
    <w:p w:rsidR="00E061BA" w:rsidRDefault="00565E1E"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color w:val="auto"/>
        </w:rPr>
        <w:t xml:space="preserve">sprawuje opiekę nad powierzonymi mu dziećmi; </w:t>
      </w:r>
    </w:p>
    <w:p w:rsidR="00E061BA" w:rsidRDefault="00565E1E"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color w:val="auto"/>
        </w:rPr>
        <w:t xml:space="preserve">współdziała z kierownikiem w zakresie realizacji programu i harmonogramu wycieczki szkolnej; </w:t>
      </w:r>
    </w:p>
    <w:p w:rsidR="00E061BA" w:rsidRDefault="00565E1E"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color w:val="auto"/>
        </w:rPr>
        <w:lastRenderedPageBreak/>
        <w:t xml:space="preserve">sprawuje nadzór nad przestrzeganiem regulaminu przez dzieci, ze szczególnym uwzględnieniem ich bezpieczeństwa </w:t>
      </w:r>
    </w:p>
    <w:p w:rsidR="00E061BA" w:rsidRDefault="00565E1E"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color w:val="auto"/>
        </w:rPr>
        <w:t xml:space="preserve">nadzoruje wykonywanie zadań przydzielonych uczestnikom wycieczki; </w:t>
      </w:r>
    </w:p>
    <w:p w:rsidR="00E061BA" w:rsidRDefault="00565E1E">
      <w:pPr>
        <w:pStyle w:val="Tekstpodstawowy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zobowiązany jest sprawdzać stan liczbowy przedszkolaków przed wyruszeniem z każdego miejsca pobytu, w czasie zwiedzania, przejazdu oraz po przybyciu do punktu docelowego</w:t>
      </w:r>
    </w:p>
    <w:p w:rsidR="00E061BA" w:rsidRDefault="00565E1E"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color w:val="auto"/>
        </w:rPr>
        <w:t xml:space="preserve">wykonuje inne zadania zlecone przez kierownika </w:t>
      </w:r>
    </w:p>
    <w:p w:rsidR="00E061BA" w:rsidRDefault="00E061BA">
      <w:pPr>
        <w:pStyle w:val="Default"/>
        <w:spacing w:line="360" w:lineRule="auto"/>
        <w:rPr>
          <w:color w:val="auto"/>
        </w:rPr>
      </w:pP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Rozdział VI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Ramowy regulamin wycieczki i obowiązki jej uczestników.</w:t>
      </w:r>
    </w:p>
    <w:p w:rsidR="00E061BA" w:rsidRDefault="00E061BA">
      <w:pPr>
        <w:pStyle w:val="Default"/>
        <w:spacing w:line="360" w:lineRule="auto"/>
        <w:jc w:val="center"/>
        <w:rPr>
          <w:color w:val="auto"/>
        </w:rPr>
      </w:pP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>Rodzice dostarczają kierownikowi/ opiekunom  pisemną zgodę na udział w wycieczce.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Uczestnicy wycieczki są zobowiązani realizować program wycieczki. 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Uczestników wycieczki obowiązuje odpowiedni strój uzależniony od charakteru wycieczki. 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W czasie wycieczki obowiązują uczestników wycieczki postanowienia statutu przedszkola </w:t>
      </w:r>
    </w:p>
    <w:p w:rsidR="00E061BA" w:rsidRDefault="00565E1E">
      <w:pPr>
        <w:pStyle w:val="Default"/>
        <w:spacing w:line="360" w:lineRule="auto"/>
        <w:ind w:left="360"/>
        <w:jc w:val="both"/>
      </w:pPr>
      <w:r>
        <w:rPr>
          <w:color w:val="auto"/>
        </w:rPr>
        <w:t xml:space="preserve">i przepisy bezpieczeństwa. 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Niedopuszczalne jest samowolne oddalanie się od grupy. 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Uczestników wycieczki obowiązuje punktualność. 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W czasie postoju autokaru na parkingu należy ściśle przestrzegać zaleceń kierownika </w:t>
      </w:r>
    </w:p>
    <w:p w:rsidR="00E061BA" w:rsidRDefault="00565E1E">
      <w:pPr>
        <w:pStyle w:val="Default"/>
        <w:spacing w:line="360" w:lineRule="auto"/>
        <w:ind w:left="360"/>
        <w:jc w:val="both"/>
      </w:pPr>
      <w:r>
        <w:rPr>
          <w:color w:val="auto"/>
        </w:rPr>
        <w:t xml:space="preserve">i opiekunów wycieczki. 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 xml:space="preserve">W przypadku wyjazdów do parków krajobrazowych, podczas zwiedzania muzeów, itp. uczestnicy wycieczki zobowiązani są do przestrzegania regulaminów tych obiektów. </w:t>
      </w:r>
    </w:p>
    <w:p w:rsidR="00E061BA" w:rsidRDefault="00565E1E">
      <w:pPr>
        <w:pStyle w:val="Default"/>
        <w:numPr>
          <w:ilvl w:val="0"/>
          <w:numId w:val="9"/>
        </w:numPr>
        <w:spacing w:line="360" w:lineRule="auto"/>
        <w:jc w:val="both"/>
      </w:pPr>
      <w:r>
        <w:rPr>
          <w:color w:val="auto"/>
        </w:rPr>
        <w:t>W przypadku złego samopoczucia uczestnik wycieczki zgłasza się do kierowania wycieczki lub opiekuna. Sygnalizują opiekunowi swoje potrzeby fizjologiczne.</w:t>
      </w:r>
    </w:p>
    <w:p w:rsidR="00E061BA" w:rsidRDefault="00565E1E">
      <w:pPr>
        <w:pStyle w:val="Tekstpodstawowy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Reagują na umówione sygnały, np. podczas zbiórek.</w:t>
      </w:r>
    </w:p>
    <w:p w:rsidR="00E061BA" w:rsidRDefault="00E061BA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Rozdział VII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Finansowanie wycieczek</w:t>
      </w:r>
    </w:p>
    <w:p w:rsidR="00E061BA" w:rsidRDefault="00E061BA">
      <w:pPr>
        <w:pStyle w:val="Default"/>
        <w:spacing w:line="360" w:lineRule="auto"/>
        <w:jc w:val="center"/>
        <w:rPr>
          <w:color w:val="auto"/>
        </w:rPr>
      </w:pP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t xml:space="preserve">Plan finansowy musi określać ogólny koszt wycieczki, koszt jednego uczestnika wycieczki oraz przewidywane koszty organizacyjne i programowe. </w:t>
      </w: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t xml:space="preserve">Działalność szkoły w zakresie krajoznawstwa i turystyki, w tym koszty przejazdu, zakwaterowania i wyżywienia kierowników i opiekunów wycieczek szkolnych/ imprez, może być finansowana ze środków pozabudżetowych, a w szczególności: </w:t>
      </w:r>
    </w:p>
    <w:p w:rsidR="00E061BA" w:rsidRDefault="00565E1E">
      <w:pPr>
        <w:pStyle w:val="Default"/>
        <w:numPr>
          <w:ilvl w:val="0"/>
          <w:numId w:val="11"/>
        </w:numPr>
        <w:spacing w:line="360" w:lineRule="auto"/>
        <w:jc w:val="both"/>
      </w:pPr>
      <w:r>
        <w:rPr>
          <w:color w:val="auto"/>
        </w:rPr>
        <w:t xml:space="preserve">z odpłatności uczniów biorących udział w wycieczce szkolnej lub imprezie </w:t>
      </w:r>
    </w:p>
    <w:p w:rsidR="00E061BA" w:rsidRDefault="00565E1E">
      <w:pPr>
        <w:pStyle w:val="Default"/>
        <w:numPr>
          <w:ilvl w:val="0"/>
          <w:numId w:val="11"/>
        </w:numPr>
        <w:spacing w:line="360" w:lineRule="auto"/>
        <w:jc w:val="both"/>
      </w:pPr>
      <w:r>
        <w:rPr>
          <w:color w:val="auto"/>
        </w:rPr>
        <w:t xml:space="preserve">ze środków przekazanych przez radę rodziców, a także osoby fizyczne i prawne. </w:t>
      </w: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lastRenderedPageBreak/>
        <w:t>Rodzice uczniów biorących udział w wycieczce zobowiązani są do pokrycia związanych z nią kosztów.</w:t>
      </w: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t xml:space="preserve">Rodzice, którzy zadeklarowali udział swego dziecka w wycieczce, a następnie deklarację tę wycofali, zobowiązani są do pokrycia strat, jakie powstały z tego tytułu. </w:t>
      </w: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t>Kierownik wycieczki oraz opiekunowie nie ponoszą kosztów udziału w wycieczce.</w:t>
      </w: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t xml:space="preserve">Kierownik wycieczki odpowiada za terminowe regulowanie zobowiązań finansowych z nią związanych. </w:t>
      </w: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t xml:space="preserve">Rozliczenia wycieczki dokonuje kierownik w porozumieniu z rodzicami, określając sposób zagospodarowania nadwyżki, względnie uzupełnienia niedoboru finansowego. </w:t>
      </w:r>
    </w:p>
    <w:p w:rsidR="00E061BA" w:rsidRDefault="00565E1E">
      <w:pPr>
        <w:pStyle w:val="Default"/>
        <w:numPr>
          <w:ilvl w:val="0"/>
          <w:numId w:val="10"/>
        </w:numPr>
        <w:spacing w:line="360" w:lineRule="auto"/>
        <w:jc w:val="both"/>
      </w:pPr>
      <w:r>
        <w:rPr>
          <w:color w:val="auto"/>
        </w:rPr>
        <w:t xml:space="preserve">Dowodami finansowymi są przede wszystkim podpisane przez rodziców uczniów listy wpłat oraz rachunki, faktury i bilety wydawane przez uprawnione do danego rodzaju działalności podmioty gospodarcze - w wyjątkowych, uzasadnionych przypadkach mogą to być oświadczenia o poniesionym wydatku podpisane przez kierownika wycieczki oraz wszystkich opiekunów, jednak wydatki tego typu nie mogą przekroczyć 20% kosztów wycieczki. </w:t>
      </w:r>
    </w:p>
    <w:p w:rsidR="00E061BA" w:rsidRDefault="00E061BA">
      <w:pPr>
        <w:pStyle w:val="Default"/>
        <w:spacing w:line="360" w:lineRule="auto"/>
        <w:ind w:left="360"/>
        <w:jc w:val="both"/>
        <w:rPr>
          <w:color w:val="auto"/>
        </w:rPr>
      </w:pP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Rozdział VIII</w:t>
      </w:r>
    </w:p>
    <w:p w:rsidR="00E061BA" w:rsidRDefault="00565E1E">
      <w:pPr>
        <w:pStyle w:val="Default"/>
        <w:spacing w:line="360" w:lineRule="auto"/>
        <w:jc w:val="center"/>
      </w:pPr>
      <w:r>
        <w:rPr>
          <w:b/>
          <w:bCs/>
          <w:color w:val="auto"/>
        </w:rPr>
        <w:t>Postanowienia końcowe</w:t>
      </w:r>
    </w:p>
    <w:p w:rsidR="00E061BA" w:rsidRDefault="00E061BA">
      <w:pPr>
        <w:pStyle w:val="Default"/>
        <w:spacing w:line="360" w:lineRule="auto"/>
        <w:jc w:val="center"/>
        <w:rPr>
          <w:color w:val="auto"/>
        </w:rPr>
      </w:pPr>
    </w:p>
    <w:p w:rsidR="00E061BA" w:rsidRDefault="00565E1E">
      <w:pPr>
        <w:pStyle w:val="Default"/>
        <w:numPr>
          <w:ilvl w:val="0"/>
          <w:numId w:val="12"/>
        </w:numPr>
        <w:spacing w:line="360" w:lineRule="auto"/>
        <w:jc w:val="both"/>
      </w:pPr>
      <w:r>
        <w:rPr>
          <w:color w:val="auto"/>
        </w:rPr>
        <w:t xml:space="preserve">Wszyscy opiekunowie oraz uczestnicy wycieczki zobowiązani są zapoznać się z regulaminem i harmonogramem wycieczki. </w:t>
      </w:r>
    </w:p>
    <w:p w:rsidR="00E061BA" w:rsidRDefault="00565E1E">
      <w:pPr>
        <w:pStyle w:val="Default"/>
        <w:numPr>
          <w:ilvl w:val="0"/>
          <w:numId w:val="12"/>
        </w:numPr>
        <w:spacing w:line="360" w:lineRule="auto"/>
        <w:jc w:val="both"/>
      </w:pPr>
      <w:r>
        <w:rPr>
          <w:color w:val="auto"/>
        </w:rPr>
        <w:t>Grupowe wyjście uczniów poza teren szkoły, organizowane w ramach zajęć w celu realizacji programu nauczania nie stanowi wycieczki w rozumieniu niniejszego regulaminu. Nauczyciel organizujący takie wyjście, musi uzyskać na nie zgodę Dyrektora/Wicedyrektora. Wyjście należy odnotować w dzienniku lekcyjnym.</w:t>
      </w:r>
    </w:p>
    <w:p w:rsidR="00E061BA" w:rsidRDefault="00565E1E">
      <w:pPr>
        <w:pStyle w:val="Default"/>
        <w:numPr>
          <w:ilvl w:val="0"/>
          <w:numId w:val="12"/>
        </w:numPr>
        <w:spacing w:line="360" w:lineRule="auto"/>
        <w:jc w:val="both"/>
      </w:pPr>
      <w:r>
        <w:rPr>
          <w:color w:val="auto"/>
        </w:rPr>
        <w:t xml:space="preserve">W sprawach nieuregulowanych w niniejszym Regulaminie zastosowanie mają inne przepisy stanowiące prawo. </w:t>
      </w:r>
    </w:p>
    <w:p w:rsidR="00E061BA" w:rsidRDefault="00E061BA">
      <w:pPr>
        <w:pStyle w:val="Default"/>
        <w:spacing w:line="360" w:lineRule="auto"/>
        <w:jc w:val="both"/>
        <w:rPr>
          <w:color w:val="auto"/>
        </w:rPr>
      </w:pPr>
    </w:p>
    <w:p w:rsidR="00E061BA" w:rsidRDefault="00565E1E">
      <w:pPr>
        <w:pStyle w:val="Tekstpodstawowy"/>
        <w:rPr>
          <w:rFonts w:hint="eastAsia"/>
        </w:rPr>
      </w:pPr>
      <w:r>
        <w:t>Niniejszy regulamin wchodzi w życie z dn.</w:t>
      </w:r>
    </w:p>
    <w:p w:rsidR="00E061BA" w:rsidRDefault="00E061BA">
      <w:pPr>
        <w:pStyle w:val="Tekstpodstawowy"/>
        <w:rPr>
          <w:rFonts w:hint="eastAsia"/>
        </w:rPr>
      </w:pPr>
    </w:p>
    <w:p w:rsidR="00E061BA" w:rsidRDefault="00565E1E">
      <w:pPr>
        <w:pStyle w:val="Default"/>
        <w:spacing w:line="360" w:lineRule="auto"/>
        <w:jc w:val="both"/>
      </w:pPr>
      <w:r>
        <w:rPr>
          <w:b/>
          <w:color w:val="auto"/>
        </w:rPr>
        <w:t xml:space="preserve">Załącznik 1 </w:t>
      </w:r>
      <w:r>
        <w:rPr>
          <w:color w:val="auto"/>
        </w:rPr>
        <w:t xml:space="preserve">– wzór zgody rodziców/ prawnych opiekunów na udział dziecka w wycieczkach               jednodniowych, organizowanych w danym roku szkolnym  </w:t>
      </w:r>
    </w:p>
    <w:p w:rsidR="00E061BA" w:rsidRDefault="00565E1E">
      <w:pPr>
        <w:pStyle w:val="Default"/>
        <w:spacing w:line="360" w:lineRule="auto"/>
        <w:jc w:val="both"/>
      </w:pPr>
      <w:r>
        <w:rPr>
          <w:b/>
          <w:color w:val="auto"/>
        </w:rPr>
        <w:t xml:space="preserve">Załącznik </w:t>
      </w:r>
      <w:r w:rsidR="00B67B09">
        <w:rPr>
          <w:b/>
          <w:color w:val="auto"/>
        </w:rPr>
        <w:t>2</w:t>
      </w:r>
      <w:r>
        <w:rPr>
          <w:b/>
          <w:color w:val="auto"/>
        </w:rPr>
        <w:t xml:space="preserve"> </w:t>
      </w:r>
      <w:r>
        <w:rPr>
          <w:color w:val="auto"/>
        </w:rPr>
        <w:t>– wzór karty wycieczki generowanej z e-dziennika (LIBRUS)</w:t>
      </w:r>
    </w:p>
    <w:p w:rsidR="00E061BA" w:rsidRDefault="00565E1E">
      <w:pPr>
        <w:pStyle w:val="Default"/>
        <w:spacing w:line="360" w:lineRule="auto"/>
        <w:jc w:val="both"/>
        <w:rPr>
          <w:color w:val="auto"/>
        </w:rPr>
      </w:pPr>
      <w:r>
        <w:rPr>
          <w:b/>
          <w:color w:val="auto"/>
        </w:rPr>
        <w:t xml:space="preserve">Załącznik </w:t>
      </w:r>
      <w:r w:rsidR="00B67B09">
        <w:rPr>
          <w:b/>
          <w:color w:val="auto"/>
        </w:rPr>
        <w:t>3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– regulamin zachowania się </w:t>
      </w:r>
      <w:r w:rsidR="00FE0CA6">
        <w:rPr>
          <w:color w:val="auto"/>
        </w:rPr>
        <w:t>dzieci</w:t>
      </w:r>
      <w:r>
        <w:rPr>
          <w:color w:val="auto"/>
        </w:rPr>
        <w:t xml:space="preserve"> podczas wycieczki</w:t>
      </w:r>
    </w:p>
    <w:p w:rsidR="006D140E" w:rsidRDefault="006D140E">
      <w:pPr>
        <w:pStyle w:val="Default"/>
        <w:spacing w:line="360" w:lineRule="auto"/>
        <w:jc w:val="both"/>
      </w:pPr>
    </w:p>
    <w:p w:rsidR="00E061BA" w:rsidRDefault="00E061BA">
      <w:pPr>
        <w:spacing w:line="360" w:lineRule="auto"/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1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ZGODA RODZICÓW NA UDZIAŁ DZIECKA</w:t>
      </w:r>
    </w:p>
    <w:p w:rsidR="00E061BA" w:rsidRDefault="00565E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W </w:t>
      </w:r>
      <w:r w:rsidR="000B2622">
        <w:rPr>
          <w:rFonts w:ascii="Times New Roman" w:hAnsi="Times New Roman"/>
          <w:b/>
        </w:rPr>
        <w:t>WYCIECZCE PRZEDSZKOLNEJ</w:t>
      </w:r>
    </w:p>
    <w:p w:rsidR="00E061BA" w:rsidRDefault="00E061BA">
      <w:pPr>
        <w:jc w:val="center"/>
        <w:rPr>
          <w:rFonts w:ascii="Times New Roman" w:hAnsi="Times New Roman"/>
          <w:b/>
        </w:rPr>
      </w:pPr>
    </w:p>
    <w:p w:rsidR="00E061BA" w:rsidRDefault="00E061BA">
      <w:pPr>
        <w:jc w:val="center"/>
        <w:rPr>
          <w:rFonts w:ascii="Times New Roman" w:hAnsi="Times New Roman"/>
          <w:b/>
        </w:rPr>
      </w:pP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</w:t>
      </w: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/imię i nazwisko rodzica/ 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</w:t>
      </w: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/adres/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</w:t>
      </w: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/telefon/</w:t>
      </w:r>
    </w:p>
    <w:p w:rsidR="00E061BA" w:rsidRDefault="00E061BA">
      <w:pPr>
        <w:rPr>
          <w:rFonts w:ascii="Times New Roman" w:hAnsi="Times New Roman"/>
        </w:rPr>
      </w:pP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OŚWIADCZENIE</w:t>
      </w:r>
    </w:p>
    <w:p w:rsidR="00E061BA" w:rsidRDefault="00E061BA">
      <w:pPr>
        <w:jc w:val="center"/>
        <w:rPr>
          <w:rFonts w:ascii="Times New Roman" w:hAnsi="Times New Roman"/>
          <w:b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Wyrażam zgodę na udział syna / córki ...................................</w:t>
      </w:r>
      <w:r w:rsidR="000B2622">
        <w:rPr>
          <w:rFonts w:ascii="Times New Roman" w:hAnsi="Times New Roman"/>
        </w:rPr>
        <w:t>..............................z grupy</w:t>
      </w:r>
      <w:r>
        <w:rPr>
          <w:rFonts w:ascii="Times New Roman" w:hAnsi="Times New Roman"/>
        </w:rPr>
        <w:t xml:space="preserve">. </w:t>
      </w:r>
      <w:r w:rsidR="000B2622"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…… 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="000B2622">
        <w:rPr>
          <w:rFonts w:ascii="Times New Roman" w:hAnsi="Times New Roman"/>
        </w:rPr>
        <w:t>wycieczce do …………………………………………………………………………………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organizowanych w </w:t>
      </w:r>
      <w:r w:rsidR="000B2622">
        <w:rPr>
          <w:rFonts w:ascii="Times New Roman" w:hAnsi="Times New Roman"/>
        </w:rPr>
        <w:t>dniu …………………..</w:t>
      </w:r>
    </w:p>
    <w:p w:rsidR="00E061BA" w:rsidRDefault="00E061BA">
      <w:pPr>
        <w:rPr>
          <w:rFonts w:ascii="Times New Roman" w:hAnsi="Times New Roman"/>
        </w:rPr>
      </w:pP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Oświadczam, że nie ma przeciwwskazań lekarskich, aby syn/córka uczestniczył/a</w:t>
      </w: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wycieczkach.</w:t>
      </w:r>
    </w:p>
    <w:p w:rsidR="00E061BA" w:rsidRDefault="00E061BA">
      <w:pPr>
        <w:rPr>
          <w:rFonts w:ascii="Times New Roman" w:hAnsi="Times New Roman"/>
        </w:rPr>
      </w:pP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Inne istotne informacje, które rodzice chcą przekazać organizatorowi 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wycieczki..............................................................................................................................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:rsidR="000B2622" w:rsidRDefault="000B2622">
      <w:pPr>
        <w:rPr>
          <w:rFonts w:ascii="Times New Roman" w:hAnsi="Times New Roman"/>
        </w:rPr>
      </w:pPr>
    </w:p>
    <w:p w:rsidR="000B2622" w:rsidRDefault="000B2622" w:rsidP="000B2622">
      <w:pPr>
        <w:spacing w:line="360" w:lineRule="auto"/>
        <w:rPr>
          <w:rFonts w:ascii="Times New Roman" w:hAnsi="Times New Roman"/>
        </w:rPr>
      </w:pPr>
      <w:r>
        <w:t>Oświadczam, że zapoznałem/łam się z zasadami regulującymi organizację wycieczek szkolnych w Zespole Szkolno-Przedszkolnym im. Mikołaja Kopernika w Nowej Wsi.</w:t>
      </w:r>
    </w:p>
    <w:p w:rsidR="00E061BA" w:rsidRDefault="00E061BA">
      <w:pPr>
        <w:rPr>
          <w:rFonts w:ascii="Times New Roman" w:hAnsi="Times New Roman"/>
        </w:rPr>
      </w:pPr>
    </w:p>
    <w:p w:rsidR="00E061BA" w:rsidRDefault="00E061BA">
      <w:pPr>
        <w:rPr>
          <w:rFonts w:ascii="Times New Roman" w:hAnsi="Times New Roman"/>
        </w:rPr>
      </w:pP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Nowa Wieś,………….                                                     ……………………………….                                                                                 </w:t>
      </w:r>
    </w:p>
    <w:p w:rsidR="00E061BA" w:rsidRDefault="00565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/data/                                                                    /podpis rodziców/</w:t>
      </w:r>
    </w:p>
    <w:p w:rsidR="00E061BA" w:rsidRDefault="00E061BA">
      <w:pPr>
        <w:rPr>
          <w:rFonts w:ascii="Times New Roman" w:hAnsi="Times New Roman"/>
        </w:rPr>
      </w:pPr>
    </w:p>
    <w:p w:rsidR="00057895" w:rsidRDefault="00057895">
      <w:pPr>
        <w:rPr>
          <w:rFonts w:ascii="Times New Roman" w:hAnsi="Times New Roman"/>
        </w:rPr>
      </w:pPr>
    </w:p>
    <w:p w:rsidR="00057895" w:rsidRDefault="00057895">
      <w:pPr>
        <w:rPr>
          <w:rFonts w:ascii="Times New Roman" w:hAnsi="Times New Roman"/>
        </w:rPr>
      </w:pPr>
    </w:p>
    <w:p w:rsidR="00057895" w:rsidRDefault="00057895">
      <w:pPr>
        <w:rPr>
          <w:rFonts w:ascii="Times New Roman" w:hAnsi="Times New Roman"/>
        </w:rPr>
      </w:pPr>
    </w:p>
    <w:p w:rsidR="00057895" w:rsidRDefault="00057895">
      <w:pPr>
        <w:rPr>
          <w:rFonts w:ascii="Times New Roman" w:hAnsi="Times New Roman"/>
        </w:rPr>
      </w:pPr>
    </w:p>
    <w:p w:rsidR="00057895" w:rsidRPr="00057895" w:rsidRDefault="00057895" w:rsidP="00057895">
      <w:pPr>
        <w:shd w:val="clear" w:color="auto" w:fill="FFFFFF"/>
        <w:outlineLvl w:val="5"/>
        <w:rPr>
          <w:rFonts w:hint="eastAsia"/>
        </w:rPr>
      </w:pPr>
      <w:r w:rsidRPr="00057895">
        <w:lastRenderedPageBreak/>
        <w:t>Załącznik 2</w:t>
      </w:r>
    </w:p>
    <w:p w:rsidR="00057895" w:rsidRDefault="00057895" w:rsidP="00057895">
      <w:pPr>
        <w:shd w:val="clear" w:color="auto" w:fill="FFFFFF"/>
        <w:jc w:val="center"/>
        <w:outlineLvl w:val="5"/>
        <w:rPr>
          <w:rFonts w:hint="eastAsia"/>
        </w:rPr>
      </w:pPr>
    </w:p>
    <w:p w:rsidR="00057895" w:rsidRPr="00057895" w:rsidRDefault="00057895" w:rsidP="00057895">
      <w:pPr>
        <w:shd w:val="clear" w:color="auto" w:fill="FFFFFF"/>
        <w:jc w:val="center"/>
        <w:outlineLvl w:val="5"/>
        <w:rPr>
          <w:rFonts w:hint="eastAsia"/>
          <w:b/>
        </w:rPr>
      </w:pPr>
    </w:p>
    <w:p w:rsidR="00057895" w:rsidRPr="00057895" w:rsidRDefault="00057895" w:rsidP="00057895">
      <w:pPr>
        <w:shd w:val="clear" w:color="auto" w:fill="FFFFFF"/>
        <w:jc w:val="center"/>
        <w:outlineLvl w:val="5"/>
        <w:rPr>
          <w:rFonts w:ascii="Helvetica" w:eastAsia="Times New Roman" w:hAnsi="Helvetica" w:cs="Times New Roman"/>
          <w:b/>
          <w:spacing w:val="2"/>
          <w:sz w:val="15"/>
          <w:szCs w:val="15"/>
          <w:lang w:eastAsia="pl-PL"/>
        </w:rPr>
      </w:pPr>
      <w:r w:rsidRPr="00057895">
        <w:rPr>
          <w:b/>
        </w:rPr>
        <w:t>Wzór karty wycieczki generowanej z e-dziennika (LIBRUS)</w:t>
      </w:r>
    </w:p>
    <w:p w:rsidR="00057895" w:rsidRPr="00622C8C" w:rsidRDefault="00057895" w:rsidP="00057895">
      <w:pPr>
        <w:shd w:val="clear" w:color="auto" w:fill="FFFFFF"/>
        <w:outlineLvl w:val="5"/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</w:pPr>
      <w:r w:rsidRPr="00622C8C"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  <w:t>Dane wycieczki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3963"/>
      </w:tblGrid>
      <w:tr w:rsidR="00057895" w:rsidRPr="00622C8C" w:rsidTr="00C6100B">
        <w:trPr>
          <w:tblCellSpacing w:w="15" w:type="dxa"/>
        </w:trPr>
        <w:tc>
          <w:tcPr>
            <w:tcW w:w="7326" w:type="dxa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Nazwa wycieczki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</w:t>
            </w:r>
          </w:p>
        </w:tc>
        <w:tc>
          <w:tcPr>
            <w:tcW w:w="459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spacing w:val="2"/>
                <w:lang w:eastAsia="pl-PL"/>
              </w:rPr>
            </w:pPr>
            <w:r>
              <w:rPr>
                <w:rFonts w:ascii="Helvetica" w:eastAsia="Times New Roman" w:hAnsi="Helvetica" w:cs="Times New Roman"/>
                <w:spacing w:val="2"/>
                <w:lang w:eastAsia="pl-PL"/>
              </w:rPr>
              <w:t>………………………………………</w:t>
            </w:r>
          </w:p>
        </w:tc>
      </w:tr>
      <w:tr w:rsidR="00057895" w:rsidRPr="00622C8C" w:rsidTr="00C6100B">
        <w:trPr>
          <w:tblCellSpacing w:w="15" w:type="dxa"/>
        </w:trPr>
        <w:tc>
          <w:tcPr>
            <w:tcW w:w="7326" w:type="dxa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Nazwa i adres przedszkola/szkoły/placówki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</w:t>
            </w:r>
          </w:p>
        </w:tc>
        <w:tc>
          <w:tcPr>
            <w:tcW w:w="459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spacing w:val="2"/>
                <w:lang w:eastAsia="pl-PL"/>
              </w:rPr>
            </w:pPr>
            <w:r>
              <w:rPr>
                <w:rFonts w:ascii="Helvetica" w:eastAsia="Times New Roman" w:hAnsi="Helvetica" w:cs="Times New Roman"/>
                <w:spacing w:val="2"/>
                <w:lang w:eastAsia="pl-PL"/>
              </w:rPr>
              <w:t>………………………………………</w:t>
            </w:r>
          </w:p>
        </w:tc>
      </w:tr>
      <w:tr w:rsidR="00057895" w:rsidRPr="00921D32" w:rsidTr="00C6100B">
        <w:trPr>
          <w:tblCellSpacing w:w="15" w:type="dxa"/>
        </w:trPr>
        <w:tc>
          <w:tcPr>
            <w:tcW w:w="7326" w:type="dxa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Cel wycieczki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</w:t>
            </w:r>
          </w:p>
        </w:tc>
        <w:tc>
          <w:tcPr>
            <w:tcW w:w="459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</w:pP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………………………………………</w:t>
            </w:r>
          </w:p>
        </w:tc>
      </w:tr>
      <w:tr w:rsidR="00057895" w:rsidRPr="00921D32" w:rsidTr="00C6100B">
        <w:trPr>
          <w:tblCellSpacing w:w="15" w:type="dxa"/>
        </w:trPr>
        <w:tc>
          <w:tcPr>
            <w:tcW w:w="7326" w:type="dxa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Nazwa kraju/miasto/trasa wycieczki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………………………….</w:t>
            </w:r>
          </w:p>
        </w:tc>
        <w:tc>
          <w:tcPr>
            <w:tcW w:w="459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</w:pP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………………………………………</w:t>
            </w:r>
          </w:p>
        </w:tc>
      </w:tr>
      <w:tr w:rsidR="00057895" w:rsidRPr="00622C8C" w:rsidTr="00C6100B">
        <w:trPr>
          <w:tblCellSpacing w:w="15" w:type="dxa"/>
        </w:trPr>
        <w:tc>
          <w:tcPr>
            <w:tcW w:w="7326" w:type="dxa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Środek transportu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…………………………………</w:t>
            </w:r>
          </w:p>
        </w:tc>
        <w:tc>
          <w:tcPr>
            <w:tcW w:w="459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</w:p>
        </w:tc>
      </w:tr>
      <w:tr w:rsidR="00057895" w:rsidRPr="00622C8C" w:rsidTr="00C6100B">
        <w:trPr>
          <w:tblCellSpacing w:w="15" w:type="dxa"/>
        </w:trPr>
        <w:tc>
          <w:tcPr>
            <w:tcW w:w="7326" w:type="dxa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Data rozpoczęcia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</w:t>
            </w:r>
          </w:p>
        </w:tc>
        <w:tc>
          <w:tcPr>
            <w:tcW w:w="459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</w:p>
        </w:tc>
      </w:tr>
      <w:tr w:rsidR="00057895" w:rsidRPr="00622C8C" w:rsidTr="00C6100B">
        <w:trPr>
          <w:tblCellSpacing w:w="15" w:type="dxa"/>
        </w:trPr>
        <w:tc>
          <w:tcPr>
            <w:tcW w:w="7326" w:type="dxa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Data zakończenia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</w:t>
            </w:r>
          </w:p>
        </w:tc>
        <w:tc>
          <w:tcPr>
            <w:tcW w:w="459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</w:p>
        </w:tc>
      </w:tr>
    </w:tbl>
    <w:p w:rsidR="00057895" w:rsidRDefault="00057895" w:rsidP="00057895">
      <w:pPr>
        <w:shd w:val="clear" w:color="auto" w:fill="FFFFFF"/>
        <w:outlineLvl w:val="5"/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</w:pPr>
      <w:r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  <w:br w:type="textWrapping" w:clear="all"/>
      </w:r>
    </w:p>
    <w:p w:rsidR="00057895" w:rsidRDefault="00057895" w:rsidP="00057895">
      <w:pPr>
        <w:shd w:val="clear" w:color="auto" w:fill="FFFFFF"/>
        <w:outlineLvl w:val="5"/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</w:pPr>
    </w:p>
    <w:p w:rsidR="00057895" w:rsidRPr="00622C8C" w:rsidRDefault="00057895" w:rsidP="00057895">
      <w:pPr>
        <w:shd w:val="clear" w:color="auto" w:fill="FFFFFF"/>
        <w:outlineLvl w:val="5"/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</w:pPr>
      <w:r w:rsidRPr="00622C8C"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  <w:t>Program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3290"/>
        <w:gridCol w:w="3890"/>
        <w:gridCol w:w="4838"/>
        <w:gridCol w:w="6182"/>
      </w:tblGrid>
      <w:tr w:rsidR="00057895" w:rsidRPr="00622C8C" w:rsidTr="00C6100B">
        <w:trPr>
          <w:tblHeader/>
        </w:trPr>
        <w:tc>
          <w:tcPr>
            <w:tcW w:w="0" w:type="auto"/>
            <w:tcBorders>
              <w:bottom w:val="single" w:sz="6" w:space="0" w:color="E0E0E0"/>
            </w:tcBorders>
            <w:tcMar>
              <w:top w:w="60" w:type="dxa"/>
              <w:left w:w="240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Data, godzina wyjazdu oraz powrotu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60" w:type="dxa"/>
              <w:left w:w="240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Długość trasy (w kilometrach)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60" w:type="dxa"/>
              <w:left w:w="240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Miejscowość docelowa i trasa powrotna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60" w:type="dxa"/>
              <w:left w:w="240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Szczegółowy program wycieczki od wyjazdu do powrotu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60" w:type="dxa"/>
              <w:left w:w="240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Adres miejsca noclegowego i żywieniowego oraz przystanki i miejsca żywienia</w:t>
            </w:r>
          </w:p>
        </w:tc>
      </w:tr>
    </w:tbl>
    <w:p w:rsidR="00057895" w:rsidRPr="00622C8C" w:rsidRDefault="00E16B85" w:rsidP="00057895">
      <w:pPr>
        <w:spacing w:before="240" w:after="2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5" style="width:0;height:.75pt" o:hralign="center" o:hrstd="t" o:hr="t" fillcolor="#a0a0a0" stroked="f"/>
        </w:pict>
      </w:r>
    </w:p>
    <w:p w:rsidR="00057895" w:rsidRPr="00622C8C" w:rsidRDefault="00057895" w:rsidP="00057895">
      <w:pPr>
        <w:shd w:val="clear" w:color="auto" w:fill="FFFFFF"/>
        <w:outlineLvl w:val="5"/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</w:pPr>
      <w:r w:rsidRPr="00622C8C"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  <w:t>Kierownik i lista opiekunów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6"/>
        <w:gridCol w:w="81"/>
      </w:tblGrid>
      <w:tr w:rsidR="00057895" w:rsidRPr="00622C8C" w:rsidTr="00C6100B">
        <w:trPr>
          <w:tblCellSpacing w:w="15" w:type="dxa"/>
        </w:trPr>
        <w:tc>
          <w:tcPr>
            <w:tcW w:w="0" w:type="auto"/>
            <w:tcMar>
              <w:top w:w="60" w:type="dxa"/>
              <w:left w:w="15" w:type="dxa"/>
              <w:bottom w:w="60" w:type="dxa"/>
              <w:right w:w="600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Kierownik wycieczki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………………………………………………</w:t>
            </w:r>
          </w:p>
        </w:tc>
        <w:tc>
          <w:tcPr>
            <w:tcW w:w="0" w:type="auto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</w:p>
        </w:tc>
      </w:tr>
      <w:tr w:rsidR="00057895" w:rsidRPr="00622C8C" w:rsidTr="00C6100B">
        <w:trPr>
          <w:tblCellSpacing w:w="15" w:type="dxa"/>
        </w:trPr>
        <w:tc>
          <w:tcPr>
            <w:tcW w:w="0" w:type="auto"/>
            <w:tcMar>
              <w:top w:w="60" w:type="dxa"/>
              <w:left w:w="15" w:type="dxa"/>
              <w:bottom w:w="60" w:type="dxa"/>
              <w:right w:w="600" w:type="dxa"/>
            </w:tcMar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Opiekunowie</w:t>
            </w:r>
            <w:r w:rsidRPr="00921D32">
              <w:rPr>
                <w:rFonts w:ascii="Helvetica" w:eastAsia="Times New Roman" w:hAnsi="Helvetica" w:cs="Times New Roman"/>
                <w:bCs/>
                <w:spacing w:val="2"/>
                <w:lang w:eastAsia="pl-PL"/>
              </w:rPr>
              <w:t>………………………………………………………..</w:t>
            </w:r>
          </w:p>
        </w:tc>
        <w:tc>
          <w:tcPr>
            <w:tcW w:w="0" w:type="auto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</w:p>
        </w:tc>
      </w:tr>
    </w:tbl>
    <w:p w:rsidR="00057895" w:rsidRPr="00622C8C" w:rsidRDefault="00E16B85" w:rsidP="00057895">
      <w:pPr>
        <w:spacing w:before="240" w:after="2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pict>
          <v:rect id="_x0000_i1026" style="width:0;height:.75pt" o:hralign="center" o:hrstd="t" o:hr="t" fillcolor="#a0a0a0" stroked="f"/>
        </w:pict>
      </w:r>
    </w:p>
    <w:p w:rsidR="00057895" w:rsidRPr="00622C8C" w:rsidRDefault="00057895" w:rsidP="00057895">
      <w:pPr>
        <w:shd w:val="clear" w:color="auto" w:fill="FFFFFF"/>
        <w:outlineLvl w:val="5"/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</w:pPr>
      <w:r w:rsidRPr="00622C8C">
        <w:rPr>
          <w:rFonts w:ascii="Helvetica" w:eastAsia="Times New Roman" w:hAnsi="Helvetica" w:cs="Times New Roman"/>
          <w:spacing w:val="2"/>
          <w:sz w:val="15"/>
          <w:szCs w:val="15"/>
          <w:lang w:eastAsia="pl-PL"/>
        </w:rPr>
        <w:t>Lista uczestników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4957"/>
      </w:tblGrid>
      <w:tr w:rsidR="00057895" w:rsidRPr="00622C8C" w:rsidTr="00C6100B">
        <w:trPr>
          <w:tblCellSpacing w:w="15" w:type="dxa"/>
        </w:trPr>
        <w:tc>
          <w:tcPr>
            <w:tcW w:w="0" w:type="auto"/>
            <w:tcMar>
              <w:top w:w="60" w:type="dxa"/>
              <w:left w:w="15" w:type="dxa"/>
              <w:bottom w:w="60" w:type="dxa"/>
              <w:right w:w="600" w:type="dxa"/>
            </w:tcMar>
            <w:hideMark/>
          </w:tcPr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b/>
                <w:bCs/>
                <w:spacing w:val="2"/>
                <w:lang w:eastAsia="pl-PL"/>
              </w:rPr>
              <w:t>Uczestnicy</w:t>
            </w:r>
          </w:p>
        </w:tc>
        <w:tc>
          <w:tcPr>
            <w:tcW w:w="0" w:type="auto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57895" w:rsidRDefault="00057895" w:rsidP="00C6100B">
            <w:pPr>
              <w:rPr>
                <w:rFonts w:ascii="Helvetica" w:eastAsia="Times New Roman" w:hAnsi="Helvetica" w:cs="Times New Roman"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spacing w:val="2"/>
                <w:lang w:eastAsia="pl-PL"/>
              </w:rPr>
              <w:t xml:space="preserve">Liczba uczestników: </w:t>
            </w:r>
            <w:r>
              <w:rPr>
                <w:rFonts w:ascii="Helvetica" w:eastAsia="Times New Roman" w:hAnsi="Helvetica" w:cs="Times New Roman"/>
                <w:spacing w:val="2"/>
                <w:lang w:eastAsia="pl-PL"/>
              </w:rPr>
              <w:t>….</w:t>
            </w:r>
            <w:r w:rsidRPr="00622C8C">
              <w:rPr>
                <w:rFonts w:ascii="Helvetica" w:eastAsia="Times New Roman" w:hAnsi="Helvetica" w:cs="Times New Roman"/>
                <w:spacing w:val="2"/>
                <w:lang w:eastAsia="pl-PL"/>
              </w:rPr>
              <w:t xml:space="preserve">, </w:t>
            </w:r>
          </w:p>
          <w:p w:rsidR="00057895" w:rsidRPr="00622C8C" w:rsidRDefault="00057895" w:rsidP="00C6100B">
            <w:pPr>
              <w:rPr>
                <w:rFonts w:ascii="Helvetica" w:eastAsia="Times New Roman" w:hAnsi="Helvetica" w:cs="Times New Roman"/>
                <w:spacing w:val="2"/>
                <w:lang w:eastAsia="pl-PL"/>
              </w:rPr>
            </w:pPr>
            <w:r w:rsidRPr="00622C8C">
              <w:rPr>
                <w:rFonts w:ascii="Helvetica" w:eastAsia="Times New Roman" w:hAnsi="Helvetica" w:cs="Times New Roman"/>
                <w:spacing w:val="2"/>
                <w:lang w:eastAsia="pl-PL"/>
              </w:rPr>
              <w:t>w tym uczestników niepeł</w:t>
            </w:r>
            <w:r>
              <w:rPr>
                <w:rFonts w:ascii="Helvetica" w:eastAsia="Times New Roman" w:hAnsi="Helvetica" w:cs="Times New Roman"/>
                <w:spacing w:val="2"/>
                <w:lang w:eastAsia="pl-PL"/>
              </w:rPr>
              <w:t>nosprawnych: …….</w:t>
            </w:r>
          </w:p>
        </w:tc>
      </w:tr>
    </w:tbl>
    <w:p w:rsidR="00057895" w:rsidRDefault="00057895" w:rsidP="00057895">
      <w:pPr>
        <w:rPr>
          <w:rFonts w:hint="eastAsia"/>
        </w:rPr>
      </w:pPr>
    </w:p>
    <w:p w:rsidR="00057895" w:rsidRDefault="00057895">
      <w:pPr>
        <w:rPr>
          <w:rFonts w:ascii="Times New Roman" w:hAnsi="Times New Roman"/>
        </w:rPr>
        <w:sectPr w:rsidR="00057895"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E061BA" w:rsidRDefault="00565E1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Załącznik nr </w:t>
      </w:r>
      <w:r w:rsidR="006D140E">
        <w:rPr>
          <w:rFonts w:ascii="Times New Roman" w:hAnsi="Times New Roman"/>
        </w:rPr>
        <w:t>3</w:t>
      </w:r>
    </w:p>
    <w:p w:rsidR="00E061BA" w:rsidRDefault="00E061BA">
      <w:pPr>
        <w:spacing w:line="360" w:lineRule="auto"/>
        <w:rPr>
          <w:rFonts w:ascii="Times New Roman" w:hAnsi="Times New Roman"/>
        </w:rPr>
      </w:pPr>
    </w:p>
    <w:p w:rsidR="00E061BA" w:rsidRDefault="00565E1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REGULAMIN ZACHOWANIA SIĘ PODCZAS WYCIECZKI</w:t>
      </w:r>
    </w:p>
    <w:p w:rsidR="00E061BA" w:rsidRDefault="00E061BA">
      <w:pPr>
        <w:spacing w:line="360" w:lineRule="auto"/>
        <w:rPr>
          <w:rFonts w:ascii="Times New Roman" w:hAnsi="Times New Roman"/>
        </w:rPr>
      </w:pPr>
    </w:p>
    <w:p w:rsidR="00E061BA" w:rsidRDefault="00565E1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„Zachowanie człowieka w miejscach publicznych daje świadectwo o jego kulturze, może mieć również wpływ na bezpieczeństwo wielu osób”.</w:t>
      </w:r>
    </w:p>
    <w:p w:rsidR="00E061BA" w:rsidRDefault="00E061BA">
      <w:pPr>
        <w:spacing w:line="360" w:lineRule="auto"/>
        <w:jc w:val="both"/>
        <w:rPr>
          <w:rFonts w:ascii="Times New Roman" w:hAnsi="Times New Roman"/>
        </w:rPr>
      </w:pPr>
    </w:p>
    <w:p w:rsidR="00E061BA" w:rsidRDefault="00565E1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Dlatego każdy uczestnik wycieczki zobowiązany jest: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Zachowywać się w sposób zdyscyplinowany i kulturalny.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Stosować się do poleceń, zakazów i nakazów wydawanych przez opiekunów lub przewodników.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oddalać się od grupy bez wyraźnego zezwolenia opiekuna.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Przestrzegać punktualności.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Przestrzegać przepisów ruchu drogowego i zachowywać ostrożność na ulicach i w innych miejscach, w których może grozić jakiekolwiek niebezpieczeństwo.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Kulturalnie odnosić się do opiekunów, kolegów i innych osób.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Zachowywać się w sposób należyty, zgodny z przyjętymi normami, zasadami i regulaminami we wszystkich miejscach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śmiecić, nie niszczyć zieleni, nie płoszyć zwierząt.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Dbać o czystość, lad i porządek w miejscach, w których się przebywa.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przyjmować leków bez wiedzy opiekuna wycieczki.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niedyspozycje zdrowotne zgłaszać opiekunowi.</w:t>
      </w:r>
    </w:p>
    <w:p w:rsidR="00E061BA" w:rsidRDefault="00565E1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Dbać o bezpieczeństwo swoje i innych.</w:t>
      </w:r>
      <w:bookmarkStart w:id="0" w:name="_GoBack"/>
      <w:bookmarkEnd w:id="0"/>
    </w:p>
    <w:sectPr w:rsidR="00E061BA">
      <w:pgSz w:w="11906" w:h="16838"/>
      <w:pgMar w:top="1417" w:right="1417" w:bottom="1417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6B80"/>
    <w:multiLevelType w:val="multilevel"/>
    <w:tmpl w:val="CC7890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274162D"/>
    <w:multiLevelType w:val="multilevel"/>
    <w:tmpl w:val="E5DE1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F35100"/>
    <w:multiLevelType w:val="multilevel"/>
    <w:tmpl w:val="55423C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A792B2F"/>
    <w:multiLevelType w:val="multilevel"/>
    <w:tmpl w:val="AB66D4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3362D65"/>
    <w:multiLevelType w:val="multilevel"/>
    <w:tmpl w:val="695200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93715C2"/>
    <w:multiLevelType w:val="multilevel"/>
    <w:tmpl w:val="DB3AFF7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F66146"/>
    <w:multiLevelType w:val="multilevel"/>
    <w:tmpl w:val="FD24DC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F963F62"/>
    <w:multiLevelType w:val="multilevel"/>
    <w:tmpl w:val="A9B4E3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8D27DD4"/>
    <w:multiLevelType w:val="multilevel"/>
    <w:tmpl w:val="F73A17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9AA6128"/>
    <w:multiLevelType w:val="multilevel"/>
    <w:tmpl w:val="FF9474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2324239"/>
    <w:multiLevelType w:val="multilevel"/>
    <w:tmpl w:val="6D7A79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6754229"/>
    <w:multiLevelType w:val="multilevel"/>
    <w:tmpl w:val="C6A075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C3C6938"/>
    <w:multiLevelType w:val="multilevel"/>
    <w:tmpl w:val="ABBE31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E5E2895"/>
    <w:multiLevelType w:val="multilevel"/>
    <w:tmpl w:val="19066A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0"/>
  </w:num>
  <w:num w:numId="11">
    <w:abstractNumId w:val="7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BA"/>
    <w:rsid w:val="000100B4"/>
    <w:rsid w:val="00057895"/>
    <w:rsid w:val="000B2622"/>
    <w:rsid w:val="00217F14"/>
    <w:rsid w:val="00565E1E"/>
    <w:rsid w:val="006B73E4"/>
    <w:rsid w:val="006D140E"/>
    <w:rsid w:val="00B67B09"/>
    <w:rsid w:val="00E061BA"/>
    <w:rsid w:val="00E16B85"/>
    <w:rsid w:val="00EE5700"/>
    <w:rsid w:val="00F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65A93-8980-49EE-8506-160B66EA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4z1">
    <w:name w:val="WW8Num14z1"/>
    <w:qFormat/>
    <w:rPr>
      <w:sz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pPr>
      <w:overflowPunct w:val="0"/>
    </w:pPr>
    <w:rPr>
      <w:rFonts w:ascii="Times New Roman" w:hAnsi="Times New Roman" w:cs="Times New Roman"/>
      <w:color w:val="00000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numbering" w:customStyle="1" w:styleId="WW8Num2">
    <w:name w:val="WW8Num2"/>
    <w:qFormat/>
  </w:style>
  <w:style w:type="numbering" w:customStyle="1" w:styleId="WW8Num14">
    <w:name w:val="WW8Num14"/>
    <w:qFormat/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E0CA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CA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2398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przedszkole 2</dc:creator>
  <cp:lastModifiedBy>komputer przedszkole 2</cp:lastModifiedBy>
  <cp:revision>2</cp:revision>
  <cp:lastPrinted>2025-09-11T06:16:00Z</cp:lastPrinted>
  <dcterms:created xsi:type="dcterms:W3CDTF">2025-09-12T07:24:00Z</dcterms:created>
  <dcterms:modified xsi:type="dcterms:W3CDTF">2025-09-12T07:24:00Z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2025-08-31T09:17:18Z</dcterms:created>
  <dc:creator/>
  <dc:description/>
  <dc:language>pl-PL</dc:language>
  <cp:lastModifiedBy/>
  <dcterms:modified xsi:type="dcterms:W3CDTF">2025-09-05T11:37:31Z</dcterms:modified>
  <cp:revision>4</cp:revision>
  <dc:subject/>
  <dc:title/>
</cp:coreProperties>
</file>